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A2C4" w14:textId="77777777" w:rsidR="00520DC6" w:rsidRDefault="00520DC6" w:rsidP="00BD6E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BD6E2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Памятка для </w:t>
      </w:r>
      <w:r w:rsidR="007A490E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работодателей</w:t>
      </w:r>
    </w:p>
    <w:p w14:paraId="29E30961" w14:textId="77777777" w:rsidR="007A490E" w:rsidRPr="00BD6E2C" w:rsidRDefault="007A490E" w:rsidP="00BD6E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14:paraId="05EB8F5B" w14:textId="77777777" w:rsidR="00E840E8" w:rsidRPr="00E840E8" w:rsidRDefault="00E840E8" w:rsidP="00E840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E8">
        <w:rPr>
          <w:rFonts w:ascii="Times New Roman" w:hAnsi="Times New Roman" w:cs="Times New Roman"/>
          <w:sz w:val="28"/>
          <w:szCs w:val="28"/>
        </w:rPr>
        <w:t xml:space="preserve">Регулирование трудовой миграции в Республике Татарстан осуществляется в рамках федеральных нормативно-правовых актов. </w:t>
      </w:r>
    </w:p>
    <w:p w14:paraId="38E7439E" w14:textId="77777777" w:rsidR="00E840E8" w:rsidRPr="00E840E8" w:rsidRDefault="00E840E8" w:rsidP="00E840E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E8">
        <w:rPr>
          <w:rFonts w:ascii="Times New Roman" w:hAnsi="Times New Roman" w:cs="Times New Roman"/>
          <w:sz w:val="28"/>
          <w:szCs w:val="28"/>
        </w:rPr>
        <w:t>Механизм привлечения и использования иностранных работников, как и все основные положения миграционной политики, формируется на федеральном уровне.</w:t>
      </w:r>
    </w:p>
    <w:p w14:paraId="1B19C8A9" w14:textId="77777777" w:rsidR="00E840E8" w:rsidRDefault="00E840E8" w:rsidP="00E8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E8">
        <w:rPr>
          <w:rFonts w:ascii="Times New Roman" w:hAnsi="Times New Roman" w:cs="Times New Roman"/>
          <w:sz w:val="28"/>
          <w:szCs w:val="28"/>
        </w:rPr>
        <w:t xml:space="preserve">В республике привлечение и использование иностранной рабочей силы осуществляется в соответствии с Федеральным законом от 25 июля </w:t>
      </w:r>
      <w:smartTag w:uri="urn:schemas-microsoft-com:office:smarttags" w:element="metricconverter">
        <w:smartTagPr>
          <w:attr w:name="ProductID" w:val="2002 г"/>
        </w:smartTagPr>
        <w:r w:rsidRPr="00E840E8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E840E8">
        <w:rPr>
          <w:rFonts w:ascii="Times New Roman" w:hAnsi="Times New Roman" w:cs="Times New Roman"/>
          <w:sz w:val="28"/>
          <w:szCs w:val="28"/>
        </w:rPr>
        <w:t xml:space="preserve">. № 115-ФЗ «О правовом положении иностранных граждан в Российской Федерации», приказом Министерства труда и социальной защиты Российской Федерации от 23.01.2014 №27н «Об утверждении Правил определения органами государственной власти субъекта Российской Федерации потребности в привлечении иностранных работников» и другими законодательными актами. </w:t>
      </w:r>
    </w:p>
    <w:p w14:paraId="4733C114" w14:textId="77777777" w:rsidR="0011332D" w:rsidRDefault="0011332D" w:rsidP="0011332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2F342" w14:textId="77777777" w:rsidR="0011332D" w:rsidRPr="00795D04" w:rsidRDefault="0011332D" w:rsidP="0011332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04">
        <w:rPr>
          <w:rFonts w:ascii="Times New Roman" w:hAnsi="Times New Roman" w:cs="Times New Roman"/>
          <w:b/>
          <w:sz w:val="28"/>
          <w:szCs w:val="28"/>
        </w:rPr>
        <w:t>Порядок подачи заявок по привлечению иностранных работников</w:t>
      </w:r>
    </w:p>
    <w:p w14:paraId="65BB0065" w14:textId="77777777" w:rsidR="0011332D" w:rsidRDefault="0011332D" w:rsidP="001133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04">
        <w:rPr>
          <w:rFonts w:ascii="Times New Roman" w:hAnsi="Times New Roman" w:cs="Times New Roman"/>
          <w:b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sz w:val="28"/>
          <w:szCs w:val="28"/>
        </w:rPr>
        <w:t>безвизовых</w:t>
      </w:r>
      <w:r w:rsidRPr="00795D04">
        <w:rPr>
          <w:rFonts w:ascii="Times New Roman" w:hAnsi="Times New Roman" w:cs="Times New Roman"/>
          <w:b/>
          <w:sz w:val="28"/>
          <w:szCs w:val="28"/>
        </w:rPr>
        <w:t xml:space="preserve"> стран</w:t>
      </w:r>
    </w:p>
    <w:p w14:paraId="520AFF3A" w14:textId="77777777" w:rsidR="0011332D" w:rsidRDefault="0011332D" w:rsidP="00113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E3A6D" w14:textId="77777777" w:rsidR="0011332D" w:rsidRPr="00795D04" w:rsidRDefault="0011332D" w:rsidP="00113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04">
        <w:rPr>
          <w:rFonts w:ascii="Times New Roman" w:hAnsi="Times New Roman" w:cs="Times New Roman"/>
          <w:sz w:val="28"/>
          <w:szCs w:val="28"/>
        </w:rPr>
        <w:t>Для осуществления трудовой деятельности в Республике Татарстан иностранным работникам необходимо оформить патент.</w:t>
      </w:r>
    </w:p>
    <w:p w14:paraId="70441FB7" w14:textId="77777777" w:rsidR="0011332D" w:rsidRPr="00795D04" w:rsidRDefault="0011332D" w:rsidP="00113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04">
        <w:rPr>
          <w:rFonts w:ascii="Times New Roman" w:hAnsi="Times New Roman" w:cs="Times New Roman"/>
          <w:sz w:val="28"/>
          <w:szCs w:val="28"/>
        </w:rPr>
        <w:t>Для этого иностранный гражданин обязан встать на миграционный учет и указать в миграционной карте при пересечении Государственной границы Российской Федерации цель визита – «работа».</w:t>
      </w:r>
    </w:p>
    <w:p w14:paraId="0081B18F" w14:textId="77777777" w:rsidR="0011332D" w:rsidRPr="00795D04" w:rsidRDefault="0011332D" w:rsidP="0011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D04">
        <w:rPr>
          <w:rFonts w:ascii="Times New Roman" w:hAnsi="Times New Roman" w:cs="Times New Roman"/>
          <w:sz w:val="28"/>
          <w:szCs w:val="28"/>
        </w:rPr>
        <w:t>Для получения патента иностранный гражданин в течение 30 календарных дней со дня въезда в Российскую Федерацию представляет лично или через уполномоченную субъектом Российской Федерации организацию следующие документы:</w:t>
      </w:r>
    </w:p>
    <w:p w14:paraId="0A857B04" w14:textId="77777777" w:rsidR="0011332D" w:rsidRPr="00795D04" w:rsidRDefault="0011332D" w:rsidP="0011332D">
      <w:pPr>
        <w:pStyle w:val="ab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21"/>
      <w:r w:rsidRPr="00795D04">
        <w:rPr>
          <w:rFonts w:ascii="Times New Roman" w:hAnsi="Times New Roman" w:cs="Times New Roman"/>
          <w:sz w:val="28"/>
          <w:szCs w:val="28"/>
        </w:rPr>
        <w:t>заявление о выдаче патента;</w:t>
      </w:r>
    </w:p>
    <w:p w14:paraId="3DCD078B" w14:textId="77777777" w:rsidR="0011332D" w:rsidRPr="00795D04" w:rsidRDefault="0011332D" w:rsidP="0011332D">
      <w:pPr>
        <w:pStyle w:val="ab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22"/>
      <w:bookmarkEnd w:id="0"/>
      <w:r w:rsidRPr="00795D04">
        <w:rPr>
          <w:rFonts w:ascii="Times New Roman" w:hAnsi="Times New Roman" w:cs="Times New Roman"/>
          <w:sz w:val="28"/>
          <w:szCs w:val="28"/>
        </w:rPr>
        <w:t>одну личную цветную фотографию размером 30 х 40 мм;</w:t>
      </w:r>
    </w:p>
    <w:p w14:paraId="7DA74296" w14:textId="77777777" w:rsidR="0011332D" w:rsidRPr="00795D04" w:rsidRDefault="0011332D" w:rsidP="0011332D">
      <w:pPr>
        <w:pStyle w:val="ab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23"/>
      <w:bookmarkEnd w:id="1"/>
      <w:r w:rsidRPr="00795D04">
        <w:rPr>
          <w:rFonts w:ascii="Times New Roman" w:hAnsi="Times New Roman" w:cs="Times New Roman"/>
          <w:sz w:val="28"/>
          <w:szCs w:val="28"/>
        </w:rPr>
        <w:t>документ, удостоверяющий личность данного иностранного гражданина;</w:t>
      </w:r>
    </w:p>
    <w:p w14:paraId="14B269FC" w14:textId="77777777" w:rsidR="0011332D" w:rsidRPr="00795D04" w:rsidRDefault="0011332D" w:rsidP="0011332D">
      <w:pPr>
        <w:pStyle w:val="ab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24"/>
      <w:bookmarkEnd w:id="2"/>
      <w:r w:rsidRPr="00795D04">
        <w:rPr>
          <w:rFonts w:ascii="Times New Roman" w:hAnsi="Times New Roman" w:cs="Times New Roman"/>
          <w:sz w:val="28"/>
          <w:szCs w:val="28"/>
        </w:rPr>
        <w:t>договор (полис) добровольного медицинского страхования;</w:t>
      </w:r>
    </w:p>
    <w:bookmarkEnd w:id="3"/>
    <w:p w14:paraId="1B9894D5" w14:textId="77777777" w:rsidR="0011332D" w:rsidRPr="00795D04" w:rsidRDefault="0011332D" w:rsidP="0011332D">
      <w:pPr>
        <w:pStyle w:val="ab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04">
        <w:rPr>
          <w:rFonts w:ascii="Times New Roman" w:hAnsi="Times New Roman" w:cs="Times New Roman"/>
          <w:sz w:val="28"/>
          <w:szCs w:val="28"/>
        </w:rPr>
        <w:t>документы, подтверждающие отсутствие у данного иностранного гражданина заболевания наркоманией и выданные по результатам медицинского осмотра,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и инфекционных заболеваний, которые представляют опасность для окружающих, а также сертификат об отсутствии у данного иностранного гражданина заболевания, вызываемого вирусом иммунодефицита человека (ВИЧ-инфекции);</w:t>
      </w:r>
    </w:p>
    <w:p w14:paraId="47927044" w14:textId="77777777" w:rsidR="0011332D" w:rsidRPr="00795D04" w:rsidRDefault="0011332D" w:rsidP="0011332D">
      <w:pPr>
        <w:pStyle w:val="ab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26"/>
      <w:r w:rsidRPr="00795D04">
        <w:rPr>
          <w:rFonts w:ascii="Times New Roman" w:hAnsi="Times New Roman" w:cs="Times New Roman"/>
          <w:sz w:val="28"/>
          <w:szCs w:val="28"/>
        </w:rPr>
        <w:t>документы, подтверждающие владение русским языком, знание истории России и основ законодательства Российской Федерации.</w:t>
      </w:r>
    </w:p>
    <w:p w14:paraId="57E9C614" w14:textId="77777777" w:rsidR="0011332D" w:rsidRPr="00795D04" w:rsidRDefault="0011332D" w:rsidP="0011332D">
      <w:pPr>
        <w:pStyle w:val="ab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81"/>
      <w:r w:rsidRPr="00795D04">
        <w:rPr>
          <w:rFonts w:ascii="Times New Roman" w:hAnsi="Times New Roman" w:cs="Times New Roman"/>
          <w:sz w:val="28"/>
          <w:szCs w:val="28"/>
        </w:rPr>
        <w:t>миграционную карту с отметкой органа пограничного контроля о въезде данного иностранного гражданина в Российскую Федерацию или с отметкой подразделения по вопросам миграции о выдаче данному иностранному гражданину указанной миграционной карты;</w:t>
      </w:r>
    </w:p>
    <w:p w14:paraId="3E60E441" w14:textId="77777777" w:rsidR="0011332D" w:rsidRPr="00795D04" w:rsidRDefault="0011332D" w:rsidP="0011332D">
      <w:pPr>
        <w:pStyle w:val="ab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82"/>
      <w:bookmarkEnd w:id="5"/>
      <w:r w:rsidRPr="00795D04">
        <w:rPr>
          <w:rFonts w:ascii="Times New Roman" w:hAnsi="Times New Roman" w:cs="Times New Roman"/>
          <w:sz w:val="28"/>
          <w:szCs w:val="28"/>
        </w:rPr>
        <w:t>документы о постановке иностранного гражданина на учет по месту пребывания.</w:t>
      </w:r>
    </w:p>
    <w:bookmarkEnd w:id="4"/>
    <w:bookmarkEnd w:id="6"/>
    <w:p w14:paraId="2621562D" w14:textId="77777777" w:rsidR="0011332D" w:rsidRPr="00795D04" w:rsidRDefault="0011332D" w:rsidP="0011332D">
      <w:pPr>
        <w:pStyle w:val="ab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5D04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в виде фиксированного авансового платежа в размере 7 315 рублей в месяц </w:t>
      </w:r>
      <w:r w:rsidRPr="00795D04">
        <w:rPr>
          <w:rFonts w:ascii="Times New Roman" w:hAnsi="Times New Roman" w:cs="Times New Roman"/>
          <w:i/>
          <w:sz w:val="28"/>
          <w:szCs w:val="28"/>
        </w:rPr>
        <w:t>(стоимость патента в 2025 году).</w:t>
      </w:r>
    </w:p>
    <w:p w14:paraId="67F3B78A" w14:textId="77777777" w:rsidR="0011332D" w:rsidRPr="00795D04" w:rsidRDefault="0011332D" w:rsidP="00113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04">
        <w:rPr>
          <w:rFonts w:ascii="Times New Roman" w:hAnsi="Times New Roman" w:cs="Times New Roman"/>
          <w:sz w:val="28"/>
          <w:szCs w:val="28"/>
        </w:rPr>
        <w:lastRenderedPageBreak/>
        <w:t>За консультацией и подготовкой документов для патента иностранным гражданам необходимо обратиться в паспортно-визовый сервис МВД России по адресу: г. Казань, ул. Гаврилова, д.77.</w:t>
      </w:r>
    </w:p>
    <w:p w14:paraId="0BD51602" w14:textId="77777777" w:rsidR="0011332D" w:rsidRPr="00795D04" w:rsidRDefault="0011332D" w:rsidP="0011332D">
      <w:pPr>
        <w:widowControl w:val="0"/>
        <w:spacing w:after="0" w:line="240" w:lineRule="auto"/>
        <w:ind w:left="-69" w:right="1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ыдае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еся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95D04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95D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795D0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</w:t>
      </w:r>
      <w:r w:rsidRPr="00795D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я необход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795D0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 w:rsidRPr="00795D0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переоформи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95D0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795D0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795D0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выехать</w:t>
      </w:r>
      <w:r w:rsidRPr="00795D0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795D0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5D0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Переоформля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пате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D0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ужно</w:t>
      </w:r>
      <w:r w:rsidRPr="00795D0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95D0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днее,</w:t>
      </w:r>
      <w:r w:rsidRPr="00795D0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795D0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D0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795D0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795D0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D0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D0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D0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795D0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795D0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одаю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ся на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рямую</w:t>
      </w:r>
      <w:r w:rsidRPr="00795D0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D0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ВД</w:t>
      </w:r>
      <w:r w:rsidRPr="00795D0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оссии</w:t>
      </w:r>
      <w:r w:rsidRPr="00795D0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D0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95D0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ее,</w:t>
      </w:r>
      <w:r w:rsidRPr="00795D0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795D0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D0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795D0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D0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D0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795D0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оформляе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чере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упо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номоче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ую ор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ереоформле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 w:rsidRPr="00795D0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95D0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795D0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D0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Pr="00795D0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D0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Pr="00795D0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D0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D0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ее,</w:t>
      </w:r>
      <w:r w:rsidRPr="00795D0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адо</w:t>
      </w:r>
      <w:r w:rsidRPr="00795D0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доба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вить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ли гражданско-право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овор, </w:t>
      </w:r>
      <w:r w:rsidRPr="00795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ходата</w:t>
      </w:r>
      <w:r w:rsidRPr="00795D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95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о работодателя.</w:t>
      </w:r>
    </w:p>
    <w:p w14:paraId="08B9FB49" w14:textId="77777777" w:rsidR="0011332D" w:rsidRPr="00795D04" w:rsidRDefault="0011332D" w:rsidP="0011332D">
      <w:pPr>
        <w:widowControl w:val="0"/>
        <w:spacing w:after="0" w:line="240" w:lineRule="auto"/>
        <w:ind w:left="-69" w:right="1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D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течении 2 месяцев со дня выдачи патента иностранный гражданин обязан представить копию трудового договора или гражданско-</w:t>
      </w:r>
      <w:r w:rsidRPr="00795D0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правового договора на выполнение работ (оказание услуг).</w:t>
      </w:r>
    </w:p>
    <w:p w14:paraId="61E9C79B" w14:textId="77777777" w:rsidR="0011332D" w:rsidRPr="00795D04" w:rsidRDefault="0011332D" w:rsidP="0011332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9B65F7" w14:textId="77777777" w:rsidR="0011332D" w:rsidRPr="00795D04" w:rsidRDefault="0011332D" w:rsidP="0011332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04">
        <w:rPr>
          <w:rFonts w:ascii="Times New Roman" w:hAnsi="Times New Roman" w:cs="Times New Roman"/>
          <w:b/>
          <w:sz w:val="28"/>
          <w:szCs w:val="28"/>
        </w:rPr>
        <w:t xml:space="preserve">Порядок подачи заявок по привлечению иностранных работников </w:t>
      </w:r>
    </w:p>
    <w:p w14:paraId="44A39AB5" w14:textId="77777777" w:rsidR="0011332D" w:rsidRPr="00795D04" w:rsidRDefault="0011332D" w:rsidP="0011332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04">
        <w:rPr>
          <w:rFonts w:ascii="Times New Roman" w:hAnsi="Times New Roman" w:cs="Times New Roman"/>
          <w:b/>
          <w:sz w:val="28"/>
          <w:szCs w:val="28"/>
        </w:rPr>
        <w:t>из визовых стран</w:t>
      </w:r>
    </w:p>
    <w:p w14:paraId="5372F3C2" w14:textId="77777777" w:rsidR="0011332D" w:rsidRPr="00795D04" w:rsidRDefault="0011332D" w:rsidP="001133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E49CA" w14:textId="77777777" w:rsidR="0011332D" w:rsidRPr="00795D04" w:rsidRDefault="0011332D" w:rsidP="001133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04">
        <w:rPr>
          <w:rFonts w:ascii="Times New Roman" w:hAnsi="Times New Roman" w:cs="Times New Roman"/>
          <w:sz w:val="28"/>
          <w:szCs w:val="28"/>
        </w:rPr>
        <w:t>Работодатель, планирующий привлечь для осуществления трудовой деятельности иностранных граждан</w:t>
      </w:r>
      <w:r>
        <w:rPr>
          <w:rFonts w:ascii="Times New Roman" w:hAnsi="Times New Roman" w:cs="Times New Roman"/>
          <w:sz w:val="28"/>
          <w:szCs w:val="28"/>
        </w:rPr>
        <w:t xml:space="preserve"> по квотному механизму</w:t>
      </w:r>
      <w:r w:rsidRPr="00795D04">
        <w:rPr>
          <w:rFonts w:ascii="Times New Roman" w:hAnsi="Times New Roman" w:cs="Times New Roman"/>
          <w:sz w:val="28"/>
          <w:szCs w:val="28"/>
        </w:rPr>
        <w:t xml:space="preserve">, в первую очередь проходит регистрацию на портале «Работа в России»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7" w:history="1">
        <w:r w:rsidRPr="00795D04">
          <w:rPr>
            <w:rStyle w:val="a9"/>
            <w:rFonts w:ascii="Times New Roman" w:hAnsi="Times New Roman" w:cs="Times New Roman"/>
            <w:sz w:val="28"/>
            <w:szCs w:val="28"/>
          </w:rPr>
          <w:t>https://trudvsem.ru</w:t>
        </w:r>
      </w:hyperlink>
      <w:r w:rsidRPr="00795D04">
        <w:rPr>
          <w:rStyle w:val="a9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11332D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и размещает сведения о вакансиях, на которые планируется привлечение</w:t>
      </w:r>
      <w:r w:rsidRPr="0011332D">
        <w:rPr>
          <w:rFonts w:ascii="Times New Roman" w:hAnsi="Times New Roman" w:cs="Times New Roman"/>
          <w:sz w:val="28"/>
          <w:szCs w:val="28"/>
        </w:rPr>
        <w:t xml:space="preserve"> иностранных </w:t>
      </w:r>
      <w:r w:rsidRPr="00795D04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работников. В течение месяца работодатель принимает меры </w:t>
      </w:r>
      <w:r w:rsidRPr="00795D04">
        <w:rPr>
          <w:rFonts w:ascii="Times New Roman" w:hAnsi="Times New Roman" w:cs="Times New Roman"/>
          <w:sz w:val="28"/>
          <w:szCs w:val="28"/>
        </w:rPr>
        <w:t xml:space="preserve">по удовлетворению своей кадровой потребности внутри Республики Татарстан и за ее пределами в Российской Федерации, </w:t>
      </w:r>
      <w:r w:rsidRPr="00795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-  ярмарках вакансий и учебных рабочих мест, оплачиваемых общественных работах, временное трудоустройство безработных граждан в возрасте от 18 до 20 лет из числа выпускников учреждений начального и среднего образования, ищущих работу впервые, временное трудоустройство безработных граждан, испытывающих трудности в поисках работы</w:t>
      </w:r>
      <w:r w:rsidRPr="00795D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61D54C" w14:textId="77777777" w:rsidR="0011332D" w:rsidRPr="00795D04" w:rsidRDefault="0011332D" w:rsidP="001133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04">
        <w:rPr>
          <w:rFonts w:ascii="Times New Roman" w:hAnsi="Times New Roman" w:cs="Times New Roman"/>
          <w:sz w:val="28"/>
          <w:szCs w:val="28"/>
        </w:rPr>
        <w:t>По истечении месяца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5D04">
        <w:rPr>
          <w:rFonts w:ascii="Times New Roman" w:hAnsi="Times New Roman" w:cs="Times New Roman"/>
          <w:sz w:val="28"/>
          <w:szCs w:val="28"/>
        </w:rPr>
        <w:t xml:space="preserve"> работодатель вправе подать в уполномоченный орган субъекта Российской Федерации, которым в Республике Татарстан является Министерство труда, занятости и социальной защиты Республики Татарстан, заявку о </w:t>
      </w:r>
      <w:r w:rsidRPr="00795D04">
        <w:rPr>
          <w:rFonts w:ascii="Times New Roman" w:hAnsi="Times New Roman" w:cs="Times New Roman"/>
          <w:color w:val="000000"/>
          <w:sz w:val="28"/>
          <w:szCs w:val="28"/>
        </w:rPr>
        <w:t>потребности в привлечении иностранных работников</w:t>
      </w:r>
      <w:r w:rsidRPr="00795D04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труда и социальной защиты Российской Федерации от 23.01.2014 №27н «Об утверждении Правил определения органами государственной власти субъекта Российской Федерации потребности в привлечении иностранных работников».</w:t>
      </w:r>
    </w:p>
    <w:p w14:paraId="7540BBD1" w14:textId="77777777" w:rsidR="0011332D" w:rsidRPr="00795D04" w:rsidRDefault="0011332D" w:rsidP="001133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04">
        <w:rPr>
          <w:rFonts w:ascii="Times New Roman" w:hAnsi="Times New Roman" w:cs="Times New Roman"/>
          <w:sz w:val="28"/>
          <w:szCs w:val="28"/>
        </w:rPr>
        <w:t xml:space="preserve">Для этого необходимо зарегистрироваться в АИК «Миграционные квоты» на сайте </w:t>
      </w:r>
      <w:hyperlink r:id="rId8" w:history="1">
        <w:r w:rsidRPr="00795D0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5D0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795D0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migrakvota</w:t>
        </w:r>
        <w:r w:rsidRPr="00795D0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795D0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95D0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795D0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95D04">
        <w:rPr>
          <w:rFonts w:ascii="Times New Roman" w:hAnsi="Times New Roman" w:cs="Times New Roman"/>
          <w:sz w:val="28"/>
          <w:szCs w:val="28"/>
        </w:rPr>
        <w:t xml:space="preserve"> и разместить заявку о потребности в привлечении иностранных работников.</w:t>
      </w:r>
    </w:p>
    <w:p w14:paraId="4F7240C1" w14:textId="77777777" w:rsidR="0011332D" w:rsidRPr="00795D04" w:rsidRDefault="0011332D" w:rsidP="001133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04">
        <w:rPr>
          <w:rFonts w:ascii="Times New Roman" w:hAnsi="Times New Roman" w:cs="Times New Roman"/>
          <w:sz w:val="28"/>
          <w:szCs w:val="28"/>
        </w:rPr>
        <w:t xml:space="preserve">Распечатанные (в двух экземплярах) с АИК «Миграционные квоты», подписанные руководителем и заверенные печатью (при наличии), заявки предоставляются в Министерство труда, занятости и социальной защиты Республики Татарстан. Кроме того, вместе с заявкой работодатель предоставляет сопроводительное письмо с обоснованием, разъясняющим необходимость привлечения иностранных работников, с указанием территории (город, муниципальный район, село, деревня), в которой предполагается осуществление трудовой деятельности иностранных работников, </w:t>
      </w:r>
      <w:r w:rsidRPr="0079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принятых мерах работодателем по удовлетворению своей кадровой потребности внутри </w:t>
      </w:r>
      <w:r w:rsidRPr="00795D04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795D04">
        <w:rPr>
          <w:rFonts w:ascii="Times New Roman" w:hAnsi="Times New Roman" w:cs="Times New Roman"/>
          <w:sz w:val="28"/>
          <w:szCs w:val="28"/>
        </w:rPr>
        <w:lastRenderedPageBreak/>
        <w:t>Татарстан и в Российской Федерации</w:t>
      </w:r>
      <w:r w:rsidRPr="0079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5D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мероприятия по социально-культурной адаптации</w:t>
      </w:r>
      <w:r w:rsidRPr="0079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работников</w:t>
      </w:r>
      <w:r w:rsidRPr="00795D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2B0174" w14:textId="77777777" w:rsidR="0011332D" w:rsidRPr="00795D04" w:rsidRDefault="0011332D" w:rsidP="001133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04">
        <w:rPr>
          <w:rFonts w:ascii="Times New Roman" w:hAnsi="Times New Roman" w:cs="Times New Roman"/>
          <w:sz w:val="28"/>
          <w:szCs w:val="28"/>
        </w:rPr>
        <w:t>Далее работодатель самостоятельно может следить за состоянием заявки в реальном времени на сайте по статусам, которые изменяет работник уполномоченного органа.</w:t>
      </w:r>
    </w:p>
    <w:p w14:paraId="25E3BB13" w14:textId="77777777" w:rsidR="0011332D" w:rsidRPr="00795D04" w:rsidRDefault="0011332D" w:rsidP="001133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04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Потребности </w:t>
      </w:r>
      <w:r w:rsidRPr="00795D04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в привлечении иностранных работников формируются на основании заявок работодателей и решений региональных межведомственных комиссий. В Республике Татарстан потребность в привлечении иностранных работников определяет </w:t>
      </w:r>
      <w:r w:rsidRPr="00795D04">
        <w:rPr>
          <w:rFonts w:ascii="Times New Roman" w:hAnsi="Times New Roman" w:cs="Times New Roman"/>
          <w:color w:val="000000"/>
          <w:sz w:val="28"/>
          <w:szCs w:val="28"/>
        </w:rPr>
        <w:t>Республиканской межведомственной комиссии по вопросам повышения уровня жизни населения, труда, привлечения и использования иностранных работников в Республике Татарстан</w:t>
      </w:r>
      <w:r w:rsidRPr="00795D04">
        <w:rPr>
          <w:rFonts w:ascii="Times New Roman" w:hAnsi="Times New Roman" w:cs="Times New Roman"/>
          <w:sz w:val="28"/>
          <w:szCs w:val="28"/>
        </w:rPr>
        <w:t xml:space="preserve">. Далее потребности субъектов Российской Федерации в привлечении иностранных работников рассматриваются на заседаниях федеральной </w:t>
      </w:r>
      <w:r w:rsidRPr="00795D04">
        <w:rPr>
          <w:rFonts w:ascii="Times New Roman" w:hAnsi="Times New Roman" w:cs="Times New Roman"/>
          <w:color w:val="000000"/>
          <w:sz w:val="28"/>
          <w:szCs w:val="28"/>
        </w:rPr>
        <w:t>Межведомственной комиссии по определению потребности в привлечении иностранных работников,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 разрешений на работу.</w:t>
      </w:r>
    </w:p>
    <w:p w14:paraId="2C8C8C2A" w14:textId="77777777" w:rsidR="0011332D" w:rsidRPr="00795D04" w:rsidRDefault="0011332D" w:rsidP="001133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04">
        <w:rPr>
          <w:rFonts w:ascii="Times New Roman" w:hAnsi="Times New Roman" w:cs="Times New Roman"/>
          <w:sz w:val="28"/>
          <w:szCs w:val="28"/>
        </w:rPr>
        <w:t>Квоты работодателям на привлечение иностранных работников выделяются на основании приказов Министерства труда и социальной защиты Российской Федерации.</w:t>
      </w:r>
    </w:p>
    <w:p w14:paraId="26E9ECF1" w14:textId="77777777" w:rsidR="0011332D" w:rsidRPr="00795D04" w:rsidRDefault="0011332D" w:rsidP="0011332D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95D04">
        <w:rPr>
          <w:sz w:val="28"/>
          <w:szCs w:val="28"/>
        </w:rPr>
        <w:t xml:space="preserve">аботодатели могут заявиться на корректировку (увеличение (уменьшение) утвержденной квоты текущего года не позднее 1 октября и на первоначальную квоту предстоящего года не позднее 1 августа. </w:t>
      </w:r>
    </w:p>
    <w:p w14:paraId="7733B08A" w14:textId="77777777" w:rsidR="009C1263" w:rsidRDefault="009C1263" w:rsidP="00E8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1263" w:rsidSect="00BD6E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7B404" w14:textId="77777777" w:rsidR="007272B0" w:rsidRDefault="007272B0" w:rsidP="00E365D4">
      <w:pPr>
        <w:spacing w:after="0" w:line="240" w:lineRule="auto"/>
      </w:pPr>
      <w:r>
        <w:separator/>
      </w:r>
    </w:p>
  </w:endnote>
  <w:endnote w:type="continuationSeparator" w:id="0">
    <w:p w14:paraId="34374912" w14:textId="77777777" w:rsidR="007272B0" w:rsidRDefault="007272B0" w:rsidP="00E3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65D9F" w14:textId="77777777" w:rsidR="007272B0" w:rsidRDefault="007272B0" w:rsidP="00E365D4">
      <w:pPr>
        <w:spacing w:after="0" w:line="240" w:lineRule="auto"/>
      </w:pPr>
      <w:r>
        <w:separator/>
      </w:r>
    </w:p>
  </w:footnote>
  <w:footnote w:type="continuationSeparator" w:id="0">
    <w:p w14:paraId="6A57B1EA" w14:textId="77777777" w:rsidR="007272B0" w:rsidRDefault="007272B0" w:rsidP="00E36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3152B"/>
    <w:multiLevelType w:val="hybridMultilevel"/>
    <w:tmpl w:val="9148F5E8"/>
    <w:lvl w:ilvl="0" w:tplc="C17AEE5A">
      <w:start w:val="1"/>
      <w:numFmt w:val="bullet"/>
      <w:suff w:val="space"/>
      <w:lvlText w:val=""/>
      <w:lvlJc w:val="left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6708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C6"/>
    <w:rsid w:val="00006BFE"/>
    <w:rsid w:val="00007E2B"/>
    <w:rsid w:val="00016DC9"/>
    <w:rsid w:val="000274C8"/>
    <w:rsid w:val="00031E90"/>
    <w:rsid w:val="00054A9E"/>
    <w:rsid w:val="00060543"/>
    <w:rsid w:val="00062908"/>
    <w:rsid w:val="00065BD4"/>
    <w:rsid w:val="0008701A"/>
    <w:rsid w:val="000901DE"/>
    <w:rsid w:val="000C4A04"/>
    <w:rsid w:val="000F54F7"/>
    <w:rsid w:val="00104227"/>
    <w:rsid w:val="001065B9"/>
    <w:rsid w:val="00107B5C"/>
    <w:rsid w:val="0011332D"/>
    <w:rsid w:val="00121CC7"/>
    <w:rsid w:val="0012385D"/>
    <w:rsid w:val="00127B7D"/>
    <w:rsid w:val="00130774"/>
    <w:rsid w:val="00132AA4"/>
    <w:rsid w:val="00137EF7"/>
    <w:rsid w:val="00146596"/>
    <w:rsid w:val="00155CF0"/>
    <w:rsid w:val="00156A78"/>
    <w:rsid w:val="00160761"/>
    <w:rsid w:val="00160C36"/>
    <w:rsid w:val="0016117A"/>
    <w:rsid w:val="00170916"/>
    <w:rsid w:val="00172BD8"/>
    <w:rsid w:val="00177345"/>
    <w:rsid w:val="00180A51"/>
    <w:rsid w:val="001874E0"/>
    <w:rsid w:val="001919C3"/>
    <w:rsid w:val="00197644"/>
    <w:rsid w:val="001B405C"/>
    <w:rsid w:val="001B4B5D"/>
    <w:rsid w:val="001B5143"/>
    <w:rsid w:val="001C30D3"/>
    <w:rsid w:val="001C668C"/>
    <w:rsid w:val="001D79B5"/>
    <w:rsid w:val="001E2272"/>
    <w:rsid w:val="001E361C"/>
    <w:rsid w:val="001E4611"/>
    <w:rsid w:val="0020210A"/>
    <w:rsid w:val="00206443"/>
    <w:rsid w:val="00210114"/>
    <w:rsid w:val="00220668"/>
    <w:rsid w:val="00222EB3"/>
    <w:rsid w:val="00244404"/>
    <w:rsid w:val="00262660"/>
    <w:rsid w:val="00287DB6"/>
    <w:rsid w:val="002926B8"/>
    <w:rsid w:val="002959E6"/>
    <w:rsid w:val="002A52F6"/>
    <w:rsid w:val="002B0D51"/>
    <w:rsid w:val="002B735D"/>
    <w:rsid w:val="002D4E36"/>
    <w:rsid w:val="002E0655"/>
    <w:rsid w:val="00300784"/>
    <w:rsid w:val="0030373C"/>
    <w:rsid w:val="003120CF"/>
    <w:rsid w:val="0031397E"/>
    <w:rsid w:val="003219F3"/>
    <w:rsid w:val="00321FCA"/>
    <w:rsid w:val="00322981"/>
    <w:rsid w:val="003379BF"/>
    <w:rsid w:val="0034722E"/>
    <w:rsid w:val="00356F0A"/>
    <w:rsid w:val="003571B9"/>
    <w:rsid w:val="003A7908"/>
    <w:rsid w:val="003B1F6B"/>
    <w:rsid w:val="003C3DCF"/>
    <w:rsid w:val="003D5DA0"/>
    <w:rsid w:val="003E4A1B"/>
    <w:rsid w:val="003F6710"/>
    <w:rsid w:val="003F7638"/>
    <w:rsid w:val="004040E5"/>
    <w:rsid w:val="00421528"/>
    <w:rsid w:val="004264F9"/>
    <w:rsid w:val="00433B9A"/>
    <w:rsid w:val="004340FA"/>
    <w:rsid w:val="00443CE6"/>
    <w:rsid w:val="00487F05"/>
    <w:rsid w:val="00495BD4"/>
    <w:rsid w:val="004B012E"/>
    <w:rsid w:val="004B0481"/>
    <w:rsid w:val="004B7E3D"/>
    <w:rsid w:val="004C3BF5"/>
    <w:rsid w:val="004D540F"/>
    <w:rsid w:val="004D705B"/>
    <w:rsid w:val="004F385F"/>
    <w:rsid w:val="00500F96"/>
    <w:rsid w:val="00507E5D"/>
    <w:rsid w:val="00520DC6"/>
    <w:rsid w:val="00527346"/>
    <w:rsid w:val="00553E95"/>
    <w:rsid w:val="00554C36"/>
    <w:rsid w:val="005562AB"/>
    <w:rsid w:val="00557A80"/>
    <w:rsid w:val="005719E3"/>
    <w:rsid w:val="00571DA5"/>
    <w:rsid w:val="0058164E"/>
    <w:rsid w:val="00582A67"/>
    <w:rsid w:val="00592F42"/>
    <w:rsid w:val="005A24B1"/>
    <w:rsid w:val="005B4DA8"/>
    <w:rsid w:val="005C084C"/>
    <w:rsid w:val="00600843"/>
    <w:rsid w:val="00603A66"/>
    <w:rsid w:val="00604B37"/>
    <w:rsid w:val="006054BA"/>
    <w:rsid w:val="006328D4"/>
    <w:rsid w:val="006337B7"/>
    <w:rsid w:val="006376BE"/>
    <w:rsid w:val="006521F4"/>
    <w:rsid w:val="00652C9A"/>
    <w:rsid w:val="00655910"/>
    <w:rsid w:val="00660562"/>
    <w:rsid w:val="00661E8F"/>
    <w:rsid w:val="00662101"/>
    <w:rsid w:val="0066545C"/>
    <w:rsid w:val="00675C98"/>
    <w:rsid w:val="0068270F"/>
    <w:rsid w:val="0069657B"/>
    <w:rsid w:val="006B735D"/>
    <w:rsid w:val="006C0AE2"/>
    <w:rsid w:val="006C75DB"/>
    <w:rsid w:val="006C77CD"/>
    <w:rsid w:val="006E45CF"/>
    <w:rsid w:val="006F1375"/>
    <w:rsid w:val="006F5291"/>
    <w:rsid w:val="0071470D"/>
    <w:rsid w:val="007261BE"/>
    <w:rsid w:val="007272B0"/>
    <w:rsid w:val="00741613"/>
    <w:rsid w:val="00770B5E"/>
    <w:rsid w:val="007823A0"/>
    <w:rsid w:val="00794C1B"/>
    <w:rsid w:val="007A490E"/>
    <w:rsid w:val="007A6931"/>
    <w:rsid w:val="007C4B96"/>
    <w:rsid w:val="007D7DAF"/>
    <w:rsid w:val="007E4758"/>
    <w:rsid w:val="007E4B5E"/>
    <w:rsid w:val="007E5EF7"/>
    <w:rsid w:val="007E6BF2"/>
    <w:rsid w:val="008026B9"/>
    <w:rsid w:val="00814241"/>
    <w:rsid w:val="00816182"/>
    <w:rsid w:val="008263DB"/>
    <w:rsid w:val="00844AC8"/>
    <w:rsid w:val="00850917"/>
    <w:rsid w:val="0085276C"/>
    <w:rsid w:val="00863085"/>
    <w:rsid w:val="008823C2"/>
    <w:rsid w:val="008841DA"/>
    <w:rsid w:val="008A180F"/>
    <w:rsid w:val="008A6818"/>
    <w:rsid w:val="008A7BAD"/>
    <w:rsid w:val="008A7CE7"/>
    <w:rsid w:val="008B028C"/>
    <w:rsid w:val="008B1F3B"/>
    <w:rsid w:val="008B397E"/>
    <w:rsid w:val="008B7F1E"/>
    <w:rsid w:val="008D072D"/>
    <w:rsid w:val="008D0F07"/>
    <w:rsid w:val="008D68AD"/>
    <w:rsid w:val="008E0E8E"/>
    <w:rsid w:val="008F1EA8"/>
    <w:rsid w:val="008F4E82"/>
    <w:rsid w:val="00907719"/>
    <w:rsid w:val="00915DCB"/>
    <w:rsid w:val="009217C1"/>
    <w:rsid w:val="00924ACF"/>
    <w:rsid w:val="00930C4B"/>
    <w:rsid w:val="00947BC4"/>
    <w:rsid w:val="00954716"/>
    <w:rsid w:val="00964576"/>
    <w:rsid w:val="00971CEE"/>
    <w:rsid w:val="0098165D"/>
    <w:rsid w:val="0098217B"/>
    <w:rsid w:val="009830A7"/>
    <w:rsid w:val="00996448"/>
    <w:rsid w:val="009B4A35"/>
    <w:rsid w:val="009C0A81"/>
    <w:rsid w:val="009C1263"/>
    <w:rsid w:val="009D67AB"/>
    <w:rsid w:val="009D7474"/>
    <w:rsid w:val="009D74E6"/>
    <w:rsid w:val="00A1454C"/>
    <w:rsid w:val="00A21AC4"/>
    <w:rsid w:val="00A23903"/>
    <w:rsid w:val="00A27136"/>
    <w:rsid w:val="00A307FE"/>
    <w:rsid w:val="00A33C4E"/>
    <w:rsid w:val="00A4689C"/>
    <w:rsid w:val="00A641D7"/>
    <w:rsid w:val="00A67B7A"/>
    <w:rsid w:val="00A85EBB"/>
    <w:rsid w:val="00AA0AED"/>
    <w:rsid w:val="00AA4328"/>
    <w:rsid w:val="00AD0F86"/>
    <w:rsid w:val="00AD5084"/>
    <w:rsid w:val="00B0079A"/>
    <w:rsid w:val="00B03768"/>
    <w:rsid w:val="00B154F0"/>
    <w:rsid w:val="00B24643"/>
    <w:rsid w:val="00B273EE"/>
    <w:rsid w:val="00B274E9"/>
    <w:rsid w:val="00B37F35"/>
    <w:rsid w:val="00B43B9A"/>
    <w:rsid w:val="00B53BC1"/>
    <w:rsid w:val="00B639CC"/>
    <w:rsid w:val="00B812FF"/>
    <w:rsid w:val="00B82638"/>
    <w:rsid w:val="00BA0B2A"/>
    <w:rsid w:val="00BA1A5E"/>
    <w:rsid w:val="00BA306A"/>
    <w:rsid w:val="00BA4441"/>
    <w:rsid w:val="00BB0139"/>
    <w:rsid w:val="00BD6E2C"/>
    <w:rsid w:val="00BF1CE2"/>
    <w:rsid w:val="00BF6295"/>
    <w:rsid w:val="00C07076"/>
    <w:rsid w:val="00C2225F"/>
    <w:rsid w:val="00C46F36"/>
    <w:rsid w:val="00C65BA6"/>
    <w:rsid w:val="00C71579"/>
    <w:rsid w:val="00C72ABF"/>
    <w:rsid w:val="00C8473B"/>
    <w:rsid w:val="00CA78D3"/>
    <w:rsid w:val="00CB45C6"/>
    <w:rsid w:val="00CB4F32"/>
    <w:rsid w:val="00CB6A40"/>
    <w:rsid w:val="00CC6760"/>
    <w:rsid w:val="00CE32C6"/>
    <w:rsid w:val="00CF741D"/>
    <w:rsid w:val="00D04CE4"/>
    <w:rsid w:val="00D06232"/>
    <w:rsid w:val="00D07696"/>
    <w:rsid w:val="00D1149C"/>
    <w:rsid w:val="00D429B5"/>
    <w:rsid w:val="00D4783E"/>
    <w:rsid w:val="00DB561D"/>
    <w:rsid w:val="00DC4609"/>
    <w:rsid w:val="00DD6DEE"/>
    <w:rsid w:val="00DE4B48"/>
    <w:rsid w:val="00DF177B"/>
    <w:rsid w:val="00E12FB3"/>
    <w:rsid w:val="00E213D2"/>
    <w:rsid w:val="00E250EC"/>
    <w:rsid w:val="00E365D4"/>
    <w:rsid w:val="00E45166"/>
    <w:rsid w:val="00E54FB3"/>
    <w:rsid w:val="00E57CD1"/>
    <w:rsid w:val="00E64829"/>
    <w:rsid w:val="00E72A81"/>
    <w:rsid w:val="00E75AC5"/>
    <w:rsid w:val="00E840E8"/>
    <w:rsid w:val="00E93B47"/>
    <w:rsid w:val="00E93EBC"/>
    <w:rsid w:val="00EC3AD0"/>
    <w:rsid w:val="00EC3FFB"/>
    <w:rsid w:val="00EC7A58"/>
    <w:rsid w:val="00EF02A4"/>
    <w:rsid w:val="00EF3731"/>
    <w:rsid w:val="00F13B02"/>
    <w:rsid w:val="00F408BB"/>
    <w:rsid w:val="00F72E1B"/>
    <w:rsid w:val="00F8399B"/>
    <w:rsid w:val="00F860C3"/>
    <w:rsid w:val="00F87CC4"/>
    <w:rsid w:val="00F90C33"/>
    <w:rsid w:val="00F927CA"/>
    <w:rsid w:val="00FA0C9E"/>
    <w:rsid w:val="00FC2F9D"/>
    <w:rsid w:val="00FC4BA0"/>
    <w:rsid w:val="00FD1D7F"/>
    <w:rsid w:val="00FD6D25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91E8CD"/>
  <w15:docId w15:val="{4695801C-B4A8-46C7-A313-915D2B8F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D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header"/>
    <w:basedOn w:val="a"/>
    <w:link w:val="a4"/>
    <w:unhideWhenUsed/>
    <w:rsid w:val="00E36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365D4"/>
  </w:style>
  <w:style w:type="paragraph" w:styleId="a5">
    <w:name w:val="footer"/>
    <w:basedOn w:val="a"/>
    <w:link w:val="a6"/>
    <w:uiPriority w:val="99"/>
    <w:semiHidden/>
    <w:unhideWhenUsed/>
    <w:rsid w:val="00E36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65D4"/>
  </w:style>
  <w:style w:type="paragraph" w:customStyle="1" w:styleId="ConsPlusCell">
    <w:name w:val="ConsPlusCell"/>
    <w:uiPriority w:val="99"/>
    <w:rsid w:val="00CA78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41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8026B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C1263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1332D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1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kvota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dvse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kibardina.elena</dc:creator>
  <cp:lastModifiedBy>APP RT</cp:lastModifiedBy>
  <cp:revision>2</cp:revision>
  <cp:lastPrinted>2012-12-07T06:28:00Z</cp:lastPrinted>
  <dcterms:created xsi:type="dcterms:W3CDTF">2025-08-19T07:12:00Z</dcterms:created>
  <dcterms:modified xsi:type="dcterms:W3CDTF">2025-08-19T07:12:00Z</dcterms:modified>
</cp:coreProperties>
</file>